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B1" w:rsidRPr="00B664B1" w:rsidRDefault="00B664B1" w:rsidP="00B664B1">
      <w:pPr>
        <w:jc w:val="both"/>
        <w:rPr>
          <w:rFonts w:ascii="Arial" w:hAnsi="Arial" w:cs="Arial"/>
          <w:b/>
          <w:sz w:val="36"/>
          <w:u w:val="single"/>
          <w:lang w:eastAsia="de-DE"/>
        </w:rPr>
      </w:pPr>
      <w:r w:rsidRPr="00B664B1">
        <w:rPr>
          <w:rFonts w:ascii="Arial" w:hAnsi="Arial" w:cs="Arial"/>
          <w:b/>
          <w:sz w:val="36"/>
          <w:u w:val="single"/>
          <w:lang w:eastAsia="de-DE"/>
        </w:rPr>
        <w:t>Pressetext:</w:t>
      </w:r>
    </w:p>
    <w:p w:rsidR="00B664B1" w:rsidRDefault="00B664B1" w:rsidP="00B664B1">
      <w:pPr>
        <w:jc w:val="both"/>
        <w:rPr>
          <w:rFonts w:ascii="Arial" w:hAnsi="Arial" w:cs="Arial"/>
          <w:sz w:val="28"/>
          <w:lang w:eastAsia="de-DE"/>
        </w:rPr>
      </w:pPr>
    </w:p>
    <w:p w:rsidR="001903EB" w:rsidRPr="001903EB" w:rsidRDefault="001903EB" w:rsidP="00B664B1">
      <w:pPr>
        <w:jc w:val="both"/>
        <w:rPr>
          <w:rFonts w:ascii="Arial" w:hAnsi="Arial" w:cs="Arial"/>
          <w:sz w:val="28"/>
          <w:lang w:eastAsia="de-DE"/>
        </w:rPr>
      </w:pPr>
      <w:r w:rsidRPr="001903EB">
        <w:rPr>
          <w:rFonts w:ascii="Arial" w:hAnsi="Arial" w:cs="Arial"/>
          <w:sz w:val="28"/>
          <w:lang w:eastAsia="de-DE"/>
        </w:rPr>
        <w:t>„</w:t>
      </w:r>
      <w:proofErr w:type="spellStart"/>
      <w:r w:rsidRPr="001903EB">
        <w:rPr>
          <w:rFonts w:ascii="Arial" w:hAnsi="Arial" w:cs="Arial"/>
          <w:sz w:val="28"/>
          <w:lang w:eastAsia="de-DE"/>
        </w:rPr>
        <w:t>Holzless</w:t>
      </w:r>
      <w:proofErr w:type="spellEnd"/>
      <w:r w:rsidRPr="001903EB">
        <w:rPr>
          <w:rFonts w:ascii="Arial" w:hAnsi="Arial" w:cs="Arial"/>
          <w:sz w:val="28"/>
          <w:lang w:eastAsia="de-DE"/>
        </w:rPr>
        <w:t xml:space="preserve"> - </w:t>
      </w:r>
      <w:proofErr w:type="spellStart"/>
      <w:r w:rsidRPr="001903EB">
        <w:rPr>
          <w:rFonts w:ascii="Arial" w:hAnsi="Arial" w:cs="Arial"/>
          <w:sz w:val="28"/>
          <w:lang w:eastAsia="de-DE"/>
        </w:rPr>
        <w:t>What</w:t>
      </w:r>
      <w:proofErr w:type="spellEnd"/>
      <w:r w:rsidRPr="001903EB">
        <w:rPr>
          <w:rFonts w:ascii="Arial" w:hAnsi="Arial" w:cs="Arial"/>
          <w:sz w:val="28"/>
          <w:lang w:eastAsia="de-DE"/>
        </w:rPr>
        <w:t xml:space="preserve"> a Böhmisch“ gründete sich im Jahr 2012 mit dem </w:t>
      </w:r>
      <w:r w:rsidR="009B45B4">
        <w:rPr>
          <w:rFonts w:ascii="Arial" w:hAnsi="Arial" w:cs="Arial"/>
          <w:sz w:val="28"/>
          <w:lang w:eastAsia="de-DE"/>
        </w:rPr>
        <w:t>Ziel</w:t>
      </w:r>
      <w:r w:rsidRPr="001903EB">
        <w:rPr>
          <w:rFonts w:ascii="Arial" w:hAnsi="Arial" w:cs="Arial"/>
          <w:sz w:val="28"/>
          <w:lang w:eastAsia="de-DE"/>
        </w:rPr>
        <w:t xml:space="preserve">, in freundschaftlicher Atmosphäre böhmische Blasmusik </w:t>
      </w:r>
      <w:r w:rsidR="009B45B4">
        <w:rPr>
          <w:rFonts w:ascii="Arial" w:hAnsi="Arial" w:cs="Arial"/>
          <w:sz w:val="28"/>
          <w:lang w:eastAsia="de-DE"/>
        </w:rPr>
        <w:t xml:space="preserve">auf höchstem Niveau </w:t>
      </w:r>
      <w:r w:rsidRPr="001903EB">
        <w:rPr>
          <w:rFonts w:ascii="Arial" w:hAnsi="Arial" w:cs="Arial"/>
          <w:sz w:val="28"/>
          <w:lang w:eastAsia="de-DE"/>
        </w:rPr>
        <w:t xml:space="preserve">zu präsentieren. Innerhalb kürzester Zeit waren elf Musiker gefunden und von der Idee begeistert, den Spaß an der Blasmusik in die weite </w:t>
      </w:r>
      <w:r w:rsidR="009B45B4">
        <w:rPr>
          <w:rFonts w:ascii="Arial" w:hAnsi="Arial" w:cs="Arial"/>
          <w:sz w:val="28"/>
          <w:lang w:eastAsia="de-DE"/>
        </w:rPr>
        <w:t>Welt</w:t>
      </w:r>
      <w:r w:rsidRPr="001903EB">
        <w:rPr>
          <w:rFonts w:ascii="Arial" w:hAnsi="Arial" w:cs="Arial"/>
          <w:sz w:val="28"/>
          <w:lang w:eastAsia="de-DE"/>
        </w:rPr>
        <w:t xml:space="preserve"> zu tragen</w:t>
      </w:r>
      <w:r w:rsidR="009B45B4">
        <w:rPr>
          <w:rFonts w:ascii="Arial" w:hAnsi="Arial" w:cs="Arial"/>
          <w:sz w:val="28"/>
          <w:lang w:eastAsia="de-DE"/>
        </w:rPr>
        <w:t xml:space="preserve"> und so konnte mit</w:t>
      </w:r>
      <w:r w:rsidRPr="001903EB">
        <w:rPr>
          <w:rFonts w:ascii="Arial" w:hAnsi="Arial" w:cs="Arial"/>
          <w:sz w:val="28"/>
          <w:lang w:eastAsia="de-DE"/>
        </w:rPr>
        <w:t xml:space="preserve"> großer Motivation, Fleiß und Ehrgeiz die Probenarbeit begonnen werden. Die Tatsache, dass jeder Musikant bereits reichlich Bühnenerfahrung in verschiedenen, namhaften, böhmischen Besetzungen sammeln konnte, lässt „Holzless - What a Böhmisch“ zu etwas</w:t>
      </w:r>
      <w:bookmarkStart w:id="0" w:name="_GoBack"/>
      <w:bookmarkEnd w:id="0"/>
      <w:r w:rsidRPr="001903EB">
        <w:rPr>
          <w:rFonts w:ascii="Arial" w:hAnsi="Arial" w:cs="Arial"/>
          <w:sz w:val="28"/>
          <w:lang w:eastAsia="de-DE"/>
        </w:rPr>
        <w:t xml:space="preserve"> besonderem werden.</w:t>
      </w:r>
    </w:p>
    <w:p w:rsidR="001903EB" w:rsidRPr="001903EB" w:rsidRDefault="004A3778" w:rsidP="00B664B1">
      <w:pPr>
        <w:jc w:val="both"/>
        <w:rPr>
          <w:rFonts w:ascii="Arial" w:hAnsi="Arial" w:cs="Arial"/>
          <w:color w:val="666666"/>
          <w:sz w:val="26"/>
          <w:lang w:eastAsia="de-DE"/>
        </w:rPr>
      </w:pPr>
      <w:r>
        <w:rPr>
          <w:rFonts w:ascii="Arial" w:hAnsi="Arial" w:cs="Arial"/>
          <w:sz w:val="28"/>
          <w:lang w:eastAsia="de-DE"/>
        </w:rPr>
        <w:t xml:space="preserve">Egal ob bei </w:t>
      </w:r>
      <w:r w:rsidR="001903EB" w:rsidRPr="001903EB">
        <w:rPr>
          <w:rFonts w:ascii="Arial" w:hAnsi="Arial" w:cs="Arial"/>
          <w:sz w:val="28"/>
          <w:lang w:eastAsia="de-DE"/>
        </w:rPr>
        <w:t>Zelt-/Hallenf</w:t>
      </w:r>
      <w:r>
        <w:rPr>
          <w:rFonts w:ascii="Arial" w:hAnsi="Arial" w:cs="Arial"/>
          <w:sz w:val="28"/>
          <w:lang w:eastAsia="de-DE"/>
        </w:rPr>
        <w:t>esten, Open Air Veranstaltungen</w:t>
      </w:r>
      <w:r w:rsidR="001903EB" w:rsidRPr="001903EB">
        <w:rPr>
          <w:rFonts w:ascii="Arial" w:hAnsi="Arial" w:cs="Arial"/>
          <w:sz w:val="28"/>
          <w:lang w:eastAsia="de-DE"/>
        </w:rPr>
        <w:t xml:space="preserve"> oder Firmenfeiern – das bis zu 4-stündige Programm sorgt für Stimmung, Unterhaltung und den richtigen Ton auf Ihrem Fest. Über die Jahre etablierte sich Holzless in der Region und wusste </w:t>
      </w:r>
      <w:r>
        <w:rPr>
          <w:rFonts w:ascii="Arial" w:hAnsi="Arial" w:cs="Arial"/>
          <w:sz w:val="28"/>
          <w:lang w:eastAsia="de-DE"/>
        </w:rPr>
        <w:t xml:space="preserve">unter anderem </w:t>
      </w:r>
      <w:r w:rsidR="001903EB" w:rsidRPr="001903EB">
        <w:rPr>
          <w:rFonts w:ascii="Arial" w:hAnsi="Arial" w:cs="Arial"/>
          <w:sz w:val="28"/>
          <w:lang w:eastAsia="de-DE"/>
        </w:rPr>
        <w:t>auch als Vorgruppe von Ernst Hutter und den Egerländer Musikanten bereits zu überzeugen. Unter der musikalischen Leitung von Alexander Keller reicht die Bandbreite von traditioneller</w:t>
      </w:r>
      <w:r>
        <w:rPr>
          <w:rFonts w:ascii="Arial" w:hAnsi="Arial" w:cs="Arial"/>
          <w:sz w:val="28"/>
          <w:lang w:eastAsia="de-DE"/>
        </w:rPr>
        <w:t xml:space="preserve">, böhmischer </w:t>
      </w:r>
      <w:r w:rsidR="001903EB" w:rsidRPr="001903EB">
        <w:rPr>
          <w:rFonts w:ascii="Arial" w:hAnsi="Arial" w:cs="Arial"/>
          <w:sz w:val="28"/>
          <w:lang w:eastAsia="de-DE"/>
        </w:rPr>
        <w:t>Blasmusik, über zahlreiche solistische Titel, bis hin zu modernen, fetzigen Arrangements. Eigenkompositionen unseres musikalischen Leiters - Alexander Keller- runden unser Programm ab.</w:t>
      </w:r>
    </w:p>
    <w:p w:rsidR="001903EB" w:rsidRPr="001903EB" w:rsidRDefault="001903EB" w:rsidP="00B664B1">
      <w:pPr>
        <w:jc w:val="both"/>
        <w:rPr>
          <w:rFonts w:ascii="Arial" w:hAnsi="Arial" w:cs="Arial"/>
          <w:color w:val="666666"/>
          <w:sz w:val="26"/>
          <w:lang w:eastAsia="de-DE"/>
        </w:rPr>
      </w:pPr>
      <w:r w:rsidRPr="001903EB">
        <w:rPr>
          <w:rFonts w:ascii="Arial" w:hAnsi="Arial" w:cs="Arial"/>
          <w:sz w:val="28"/>
          <w:lang w:eastAsia="de-DE"/>
        </w:rPr>
        <w:t>Das Einzugsgebiet der Musiker reicht in der Zwischenzeit über den gesamten Bodenseeraum, von Neukirch über das Deggenhausertal bis Meersburg.</w:t>
      </w:r>
    </w:p>
    <w:p w:rsidR="001903EB" w:rsidRPr="001903EB" w:rsidRDefault="001903EB" w:rsidP="00B664B1">
      <w:pPr>
        <w:jc w:val="both"/>
        <w:rPr>
          <w:rFonts w:ascii="Arial" w:hAnsi="Arial" w:cs="Arial"/>
          <w:sz w:val="28"/>
          <w:lang w:eastAsia="de-DE"/>
        </w:rPr>
      </w:pPr>
      <w:r w:rsidRPr="001903EB">
        <w:rPr>
          <w:rFonts w:ascii="Arial" w:hAnsi="Arial" w:cs="Arial"/>
          <w:sz w:val="28"/>
          <w:lang w:eastAsia="de-DE"/>
        </w:rPr>
        <w:t>Musikalisches Können gepaart mit einer Menge Spaß an der Musik sorgt dafür, dass jeder Auftritt zu einem speziellen Erlebnis wird. Überzeugen Sie sich selbst davon…</w:t>
      </w:r>
    </w:p>
    <w:p w:rsidR="001903EB" w:rsidRPr="001903EB" w:rsidRDefault="001903EB" w:rsidP="00B664B1">
      <w:pPr>
        <w:jc w:val="both"/>
        <w:rPr>
          <w:rFonts w:ascii="Arial" w:hAnsi="Arial" w:cs="Arial"/>
          <w:color w:val="666666"/>
          <w:sz w:val="26"/>
          <w:lang w:eastAsia="de-DE"/>
        </w:rPr>
      </w:pPr>
    </w:p>
    <w:p w:rsidR="001903EB" w:rsidRPr="001903EB" w:rsidRDefault="001903EB" w:rsidP="00B664B1">
      <w:pPr>
        <w:jc w:val="both"/>
        <w:rPr>
          <w:rFonts w:ascii="Arial" w:hAnsi="Arial" w:cs="Arial"/>
          <w:color w:val="666666"/>
          <w:sz w:val="26"/>
          <w:lang w:eastAsia="de-DE"/>
        </w:rPr>
      </w:pPr>
      <w:r w:rsidRPr="001903EB">
        <w:rPr>
          <w:rFonts w:ascii="Arial" w:hAnsi="Arial" w:cs="Arial"/>
          <w:sz w:val="28"/>
          <w:lang w:eastAsia="de-DE"/>
        </w:rPr>
        <w:t>Ihre Jungs von Holzless- What a Böhmisch</w:t>
      </w:r>
      <w:r w:rsidRPr="001903EB">
        <w:rPr>
          <w:rFonts w:ascii="Arial" w:hAnsi="Arial" w:cs="Arial"/>
          <w:sz w:val="28"/>
          <w:lang w:eastAsia="de-DE"/>
        </w:rPr>
        <w:tab/>
      </w:r>
    </w:p>
    <w:p w:rsidR="001903EB" w:rsidRPr="001903EB" w:rsidRDefault="001903EB" w:rsidP="00B664B1">
      <w:pPr>
        <w:jc w:val="both"/>
        <w:rPr>
          <w:rFonts w:ascii="Arial" w:hAnsi="Arial" w:cs="Arial"/>
        </w:rPr>
      </w:pPr>
    </w:p>
    <w:sectPr w:rsidR="001903EB" w:rsidRPr="001903E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9A"/>
    <w:rsid w:val="001903EB"/>
    <w:rsid w:val="004A3778"/>
    <w:rsid w:val="00516C9A"/>
    <w:rsid w:val="009B45B4"/>
    <w:rsid w:val="00B664B1"/>
    <w:rsid w:val="00E8383C"/>
    <w:rsid w:val="00EB48C1"/>
    <w:rsid w:val="00FD0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EFAB43-4BB4-44B7-8E30-85ABFD946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16C9A"/>
    <w:rPr>
      <w:strike w:val="0"/>
      <w:dstrike w:val="0"/>
      <w:color w:val="3C73AA"/>
      <w:u w:val="none"/>
      <w:effect w:val="none"/>
      <w:shd w:val="clear" w:color="auto" w:fill="auto"/>
    </w:rPr>
  </w:style>
  <w:style w:type="paragraph" w:styleId="StandardWeb">
    <w:name w:val="Normal (Web)"/>
    <w:basedOn w:val="Standard"/>
    <w:uiPriority w:val="99"/>
    <w:semiHidden/>
    <w:unhideWhenUsed/>
    <w:rsid w:val="00516C9A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1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04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5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7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15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54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86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1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64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50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57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096783">
                                                      <w:marLeft w:val="0"/>
                                                      <w:marRight w:val="0"/>
                                                      <w:marTop w:val="585"/>
                                                      <w:marBottom w:val="4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00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748878">
                      <w:marLeft w:val="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8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7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6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8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4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04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24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61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2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374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59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19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811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6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179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5986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78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2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7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6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17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99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8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77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Textron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Keller, Alexander</dc:creator>
  <cp:keywords/>
  <dc:description/>
  <cp:lastModifiedBy>Keller, Alexander</cp:lastModifiedBy>
  <cp:revision>7</cp:revision>
  <dcterms:created xsi:type="dcterms:W3CDTF">2017-02-16T06:01:00Z</dcterms:created>
  <dcterms:modified xsi:type="dcterms:W3CDTF">2018-04-24T05:49:00Z</dcterms:modified>
</cp:coreProperties>
</file>